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4E86">
      <w:r>
        <w:t>Некоммерческое Партнерство «Первая Саморегулируемая Организация Арбитражных Управляющих» филиалов и представительств</w:t>
      </w:r>
      <w:r w:rsidR="008E3226">
        <w:t xml:space="preserve"> не имеет</w:t>
      </w:r>
      <w:r>
        <w:t>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4E86"/>
    <w:rsid w:val="00514E86"/>
    <w:rsid w:val="008E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RUVAREZ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Сервер</dc:creator>
  <cp:keywords/>
  <dc:description/>
  <cp:lastModifiedBy>Сервер</cp:lastModifiedBy>
  <cp:revision>3</cp:revision>
  <dcterms:created xsi:type="dcterms:W3CDTF">2011-04-11T09:13:00Z</dcterms:created>
  <dcterms:modified xsi:type="dcterms:W3CDTF">2011-04-11T09:14:00Z</dcterms:modified>
</cp:coreProperties>
</file>